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1405C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Affidavit of </w:t>
      </w:r>
      <w:r w:rsidR="0001339A">
        <w:rPr>
          <w:rFonts w:ascii="Tahoma" w:hAnsi="Tahoma" w:cs="Tahoma"/>
          <w:b/>
          <w:sz w:val="20"/>
        </w:rPr>
        <w:t>Plight and Condition</w:t>
      </w:r>
      <w:r w:rsidR="000F751E">
        <w:rPr>
          <w:rFonts w:ascii="Tahoma" w:hAnsi="Tahoma" w:cs="Tahoma"/>
          <w:b/>
          <w:sz w:val="20"/>
        </w:rPr>
        <w:t xml:space="preserve"> of Will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D67ED3" w:rsidRDefault="00D67ED3" w:rsidP="00D67ED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 xml:space="preserve">…….. </w:t>
      </w: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h</w:t>
      </w:r>
      <w:r w:rsidRPr="006D29BF">
        <w:rPr>
          <w:rFonts w:ascii="Tahoma" w:hAnsi="Tahoma" w:cs="Tahoma"/>
          <w:sz w:val="20"/>
        </w:rPr>
        <w:t xml:space="preserve">aving made and duly executed their </w:t>
      </w:r>
    </w:p>
    <w:p w:rsidR="00D67ED3" w:rsidRDefault="00D67ED3" w:rsidP="00D67ED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last</w:t>
      </w:r>
      <w:proofErr w:type="gramEnd"/>
      <w:r w:rsidRPr="006D29BF">
        <w:rPr>
          <w:rFonts w:ascii="Tahoma" w:hAnsi="Tahoma" w:cs="Tahoma"/>
          <w:sz w:val="20"/>
        </w:rPr>
        <w:t xml:space="preserve"> Will and Testament dated the ………… day of ……………………………</w:t>
      </w:r>
      <w:r>
        <w:rPr>
          <w:rFonts w:ascii="Tahoma" w:hAnsi="Tahoma" w:cs="Tahoma"/>
          <w:sz w:val="20"/>
        </w:rPr>
        <w:t>………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</w:t>
      </w:r>
      <w:r w:rsidR="00D67ED3">
        <w:rPr>
          <w:rFonts w:ascii="Tahoma" w:hAnsi="Tahoma" w:cs="Tahoma"/>
          <w:i/>
          <w:sz w:val="16"/>
        </w:rPr>
        <w:t>deponent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  <w:r w:rsidR="00D67ED3">
        <w:rPr>
          <w:rFonts w:ascii="Tahoma" w:hAnsi="Tahoma" w:cs="Tahoma"/>
          <w:sz w:val="20"/>
        </w:rPr>
        <w:t>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</w:t>
      </w:r>
      <w:r w:rsidR="00D67ED3">
        <w:rPr>
          <w:rFonts w:ascii="Tahoma" w:hAnsi="Tahoma" w:cs="Tahoma"/>
          <w:i/>
          <w:sz w:val="16"/>
        </w:rPr>
        <w:t>deponent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</w:t>
      </w:r>
      <w:r w:rsidR="00D67ED3">
        <w:rPr>
          <w:rFonts w:ascii="Tahoma" w:hAnsi="Tahoma" w:cs="Tahoma"/>
          <w:sz w:val="20"/>
        </w:rPr>
        <w:t>………………..</w:t>
      </w:r>
    </w:p>
    <w:p w:rsidR="00A27BE8" w:rsidRDefault="001405CA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make</w:t>
      </w:r>
      <w:proofErr w:type="gramEnd"/>
      <w:r>
        <w:rPr>
          <w:rFonts w:ascii="Tahoma" w:hAnsi="Tahoma" w:cs="Tahoma"/>
          <w:sz w:val="20"/>
        </w:rPr>
        <w:t xml:space="preserve"> oath and say</w:t>
      </w:r>
      <w:r w:rsidR="00E13CBC">
        <w:rPr>
          <w:rFonts w:ascii="Tahoma" w:hAnsi="Tahoma" w:cs="Tahoma"/>
          <w:sz w:val="20"/>
        </w:rPr>
        <w:t>:</w:t>
      </w:r>
      <w:r w:rsidR="00E13CBC">
        <w:rPr>
          <w:rFonts w:ascii="Tahoma" w:hAnsi="Tahoma" w:cs="Tahoma"/>
          <w:sz w:val="20"/>
        </w:rPr>
        <w:tab/>
      </w:r>
    </w:p>
    <w:p w:rsidR="001405CA" w:rsidRDefault="001405CA" w:rsidP="00A27BE8">
      <w:pPr>
        <w:rPr>
          <w:rFonts w:ascii="Tahoma" w:hAnsi="Tahoma" w:cs="Tahoma"/>
          <w:sz w:val="20"/>
        </w:rPr>
      </w:pPr>
    </w:p>
    <w:p w:rsidR="00352C49" w:rsidRDefault="001405CA" w:rsidP="001405C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am </w:t>
      </w:r>
      <w:r w:rsidR="00D67ED3">
        <w:rPr>
          <w:rFonts w:ascii="Tahoma" w:hAnsi="Tahoma" w:cs="Tahoma"/>
          <w:sz w:val="20"/>
        </w:rPr>
        <w:t>the appropriate person with sufficient knowledge of the</w:t>
      </w:r>
      <w:r w:rsidR="00352C49">
        <w:rPr>
          <w:rFonts w:ascii="Tahoma" w:hAnsi="Tahoma" w:cs="Tahoma"/>
          <w:sz w:val="20"/>
        </w:rPr>
        <w:t xml:space="preserve"> deceased’s</w:t>
      </w:r>
      <w:r w:rsidR="00D67ED3">
        <w:rPr>
          <w:rFonts w:ascii="Tahoma" w:hAnsi="Tahoma" w:cs="Tahoma"/>
          <w:sz w:val="20"/>
        </w:rPr>
        <w:t xml:space="preserve"> last Will and Testament</w:t>
      </w:r>
      <w:r w:rsidR="00352C49">
        <w:rPr>
          <w:rFonts w:ascii="Tahoma" w:hAnsi="Tahoma" w:cs="Tahoma"/>
          <w:sz w:val="20"/>
        </w:rPr>
        <w:t xml:space="preserve"> and </w:t>
      </w:r>
    </w:p>
    <w:p w:rsidR="003A5204" w:rsidRDefault="00352C49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can</w:t>
      </w:r>
      <w:proofErr w:type="gramEnd"/>
      <w:r>
        <w:rPr>
          <w:rFonts w:ascii="Tahoma" w:hAnsi="Tahoma" w:cs="Tahoma"/>
          <w:sz w:val="20"/>
        </w:rPr>
        <w:t xml:space="preserve"> account for its current plight and condition. The said Will as dated above, </w:t>
      </w:r>
      <w:r w:rsidR="00C1643B">
        <w:rPr>
          <w:rFonts w:ascii="Tahoma" w:hAnsi="Tahoma" w:cs="Tahoma"/>
          <w:sz w:val="20"/>
        </w:rPr>
        <w:t xml:space="preserve">a copy </w:t>
      </w:r>
      <w:r>
        <w:rPr>
          <w:rFonts w:ascii="Tahoma" w:hAnsi="Tahoma" w:cs="Tahoma"/>
          <w:sz w:val="20"/>
        </w:rPr>
        <w:t xml:space="preserve">now produced </w:t>
      </w:r>
    </w:p>
    <w:p w:rsidR="00A81DCD" w:rsidRDefault="00352C49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to</w:t>
      </w:r>
      <w:proofErr w:type="gramEnd"/>
      <w:r>
        <w:rPr>
          <w:rFonts w:ascii="Tahoma" w:hAnsi="Tahoma" w:cs="Tahoma"/>
          <w:sz w:val="20"/>
        </w:rPr>
        <w:t xml:space="preserve"> me and marked …..</w:t>
      </w:r>
      <w:r w:rsidR="00D67ED3">
        <w:rPr>
          <w:rFonts w:ascii="Tahoma" w:hAnsi="Tahoma" w:cs="Tahoma"/>
          <w:sz w:val="20"/>
        </w:rPr>
        <w:t xml:space="preserve"> </w:t>
      </w:r>
    </w:p>
    <w:p w:rsidR="00435C1C" w:rsidRDefault="00435C1C" w:rsidP="00544C72">
      <w:pPr>
        <w:rPr>
          <w:rFonts w:ascii="Tahoma" w:hAnsi="Tahoma" w:cs="Tahoma"/>
          <w:sz w:val="20"/>
        </w:rPr>
      </w:pPr>
    </w:p>
    <w:p w:rsidR="00435C1C" w:rsidRDefault="00435C1C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Having perused the said Will and in particular observed:</w:t>
      </w:r>
    </w:p>
    <w:p w:rsidR="00435C1C" w:rsidRPr="00435C1C" w:rsidRDefault="00435C1C" w:rsidP="00544C72">
      <w:pPr>
        <w:rPr>
          <w:rFonts w:ascii="Tahoma" w:hAnsi="Tahoma" w:cs="Tahoma"/>
          <w:i/>
          <w:sz w:val="16"/>
        </w:rPr>
      </w:pPr>
      <w:r w:rsidRPr="00435C1C">
        <w:rPr>
          <w:rFonts w:ascii="Tahoma" w:hAnsi="Tahoma" w:cs="Tahoma"/>
          <w:i/>
          <w:sz w:val="16"/>
        </w:rPr>
        <w:t xml:space="preserve">[here recite </w:t>
      </w:r>
      <w:r>
        <w:rPr>
          <w:rFonts w:ascii="Tahoma" w:hAnsi="Tahoma" w:cs="Tahoma"/>
          <w:i/>
          <w:sz w:val="16"/>
        </w:rPr>
        <w:t xml:space="preserve">and explain the reason(s) for </w:t>
      </w:r>
      <w:r w:rsidRPr="00435C1C">
        <w:rPr>
          <w:rFonts w:ascii="Tahoma" w:hAnsi="Tahoma" w:cs="Tahoma"/>
          <w:i/>
          <w:sz w:val="16"/>
        </w:rPr>
        <w:t xml:space="preserve">the various obliterations, interlineations, erasures, and alterations (if any), or describe the plight and condition of the </w:t>
      </w:r>
      <w:r>
        <w:rPr>
          <w:rFonts w:ascii="Tahoma" w:hAnsi="Tahoma" w:cs="Tahoma"/>
          <w:i/>
          <w:sz w:val="16"/>
        </w:rPr>
        <w:t>W</w:t>
      </w:r>
      <w:r w:rsidRPr="00435C1C">
        <w:rPr>
          <w:rFonts w:ascii="Tahoma" w:hAnsi="Tahoma" w:cs="Tahoma"/>
          <w:i/>
          <w:sz w:val="16"/>
        </w:rPr>
        <w:t>ill, or any other matters requiring to be accounted for, an</w:t>
      </w:r>
      <w:r>
        <w:rPr>
          <w:rFonts w:ascii="Tahoma" w:hAnsi="Tahoma" w:cs="Tahoma"/>
          <w:i/>
          <w:sz w:val="16"/>
        </w:rPr>
        <w:t>d set forth the finding of the W</w:t>
      </w:r>
      <w:r w:rsidRPr="00435C1C">
        <w:rPr>
          <w:rFonts w:ascii="Tahoma" w:hAnsi="Tahoma" w:cs="Tahoma"/>
          <w:i/>
          <w:sz w:val="16"/>
        </w:rPr>
        <w:t xml:space="preserve">ill in its present state, and if possible, trace the will from the possession of the deceased in his lifetime up to the time of making the </w:t>
      </w:r>
      <w:r>
        <w:rPr>
          <w:rFonts w:ascii="Tahoma" w:hAnsi="Tahoma" w:cs="Tahoma"/>
          <w:i/>
          <w:sz w:val="16"/>
        </w:rPr>
        <w:t>application for Probate</w:t>
      </w:r>
      <w:r w:rsidRPr="00435C1C">
        <w:rPr>
          <w:rFonts w:ascii="Tahoma" w:hAnsi="Tahoma" w:cs="Tahoma"/>
          <w:i/>
          <w:sz w:val="16"/>
        </w:rPr>
        <w:t>]</w:t>
      </w:r>
    </w:p>
    <w:p w:rsidR="00435C1C" w:rsidRDefault="00435C1C" w:rsidP="00544C72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</w:t>
      </w:r>
    </w:p>
    <w:p w:rsidR="00435C1C" w:rsidRDefault="00435C1C" w:rsidP="00435C1C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</w:t>
      </w:r>
    </w:p>
    <w:p w:rsidR="00435C1C" w:rsidRDefault="00435C1C" w:rsidP="00435C1C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</w:t>
      </w:r>
    </w:p>
    <w:p w:rsidR="00435C1C" w:rsidRDefault="00435C1C" w:rsidP="00435C1C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</w:t>
      </w:r>
    </w:p>
    <w:p w:rsidR="00DD6A88" w:rsidRDefault="00DD6A88" w:rsidP="00DD6A88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</w:t>
      </w:r>
    </w:p>
    <w:p w:rsidR="004177F1" w:rsidRDefault="0068242C" w:rsidP="00544C72">
      <w:pPr>
        <w:rPr>
          <w:rFonts w:ascii="Tahoma" w:hAnsi="Tahoma" w:cs="Tahoma"/>
          <w:sz w:val="20"/>
        </w:rPr>
      </w:pPr>
      <w:r w:rsidRPr="0068242C">
        <w:rPr>
          <w:rFonts w:ascii="Tahoma" w:hAnsi="Tahoma" w:cs="Tahoma"/>
          <w:sz w:val="20"/>
        </w:rPr>
        <w:t>That the said Will is now, in all respects, in the same state, plight and condition as when found [or as the cas</w:t>
      </w:r>
      <w:r w:rsidR="00DD6A88">
        <w:rPr>
          <w:rFonts w:ascii="Tahoma" w:hAnsi="Tahoma" w:cs="Tahoma"/>
          <w:sz w:val="20"/>
        </w:rPr>
        <w:t>e may be]</w:t>
      </w:r>
      <w:r w:rsidRPr="0068242C">
        <w:rPr>
          <w:rFonts w:ascii="Tahoma" w:hAnsi="Tahoma" w:cs="Tahoma"/>
          <w:sz w:val="20"/>
        </w:rPr>
        <w:t xml:space="preserve"> by me as stated above.</w:t>
      </w:r>
    </w:p>
    <w:p w:rsidR="003A5204" w:rsidRDefault="003A5204" w:rsidP="00544C72">
      <w:pPr>
        <w:rPr>
          <w:rFonts w:ascii="Tahoma" w:hAnsi="Tahoma" w:cs="Tahoma"/>
          <w:sz w:val="20"/>
        </w:rPr>
      </w:pPr>
      <w:bookmarkStart w:id="0" w:name="_GoBack"/>
      <w:bookmarkEnd w:id="0"/>
    </w:p>
    <w:p w:rsidR="00544C72" w:rsidRDefault="00521DBD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Sworn by </w:t>
      </w:r>
      <w:r w:rsidR="00544C72">
        <w:rPr>
          <w:rFonts w:ascii="Tahoma" w:hAnsi="Tahoma" w:cs="Tahoma"/>
          <w:sz w:val="20"/>
        </w:rPr>
        <w:t xml:space="preserve">the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435C1C">
        <w:rPr>
          <w:rFonts w:ascii="Tahoma" w:hAnsi="Tahoma" w:cs="Tahoma"/>
          <w:i/>
          <w:sz w:val="16"/>
        </w:rPr>
        <w:t>deponent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435C1C">
        <w:rPr>
          <w:rFonts w:ascii="Tahoma" w:hAnsi="Tahoma" w:cs="Tahoma"/>
          <w:sz w:val="20"/>
        </w:rPr>
        <w:t>……………….</w:t>
      </w:r>
    </w:p>
    <w:p w:rsidR="00521DBD" w:rsidRPr="00E13CBC" w:rsidRDefault="00521DBD" w:rsidP="00521DBD">
      <w:pPr>
        <w:rPr>
          <w:rFonts w:ascii="Tahoma" w:hAnsi="Tahoma" w:cs="Tahoma"/>
          <w:sz w:val="20"/>
        </w:rPr>
      </w:pPr>
      <w:r w:rsidRPr="00521DBD">
        <w:rPr>
          <w:rFonts w:ascii="Tahoma" w:hAnsi="Tahoma" w:cs="Tahoma"/>
          <w:sz w:val="20"/>
        </w:rPr>
        <w:t xml:space="preserve">At </w:t>
      </w:r>
      <w:r>
        <w:rPr>
          <w:rFonts w:ascii="Tahoma" w:hAnsi="Tahoma" w:cs="Tahoma"/>
          <w:i/>
          <w:sz w:val="16"/>
        </w:rPr>
        <w:t>(address where swearing took place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21DBD" w:rsidRPr="004177F1" w:rsidRDefault="004177F1" w:rsidP="00544C72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On the …………… day of …………………………………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month</w:t>
      </w:r>
      <w:proofErr w:type="gramEnd"/>
      <w:r w:rsidRPr="004177F1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 xml:space="preserve">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year</w:t>
      </w:r>
      <w:proofErr w:type="gramEnd"/>
      <w:r w:rsidRPr="004177F1">
        <w:rPr>
          <w:rFonts w:ascii="Tahoma" w:hAnsi="Tahoma" w:cs="Tahoma"/>
          <w:i/>
          <w:sz w:val="16"/>
        </w:rPr>
        <w:t>)</w:t>
      </w:r>
    </w:p>
    <w:p w:rsidR="005D094C" w:rsidRDefault="004177F1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</w:t>
      </w:r>
      <w:r w:rsidR="005D094C"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sectPr w:rsidR="005D094C" w:rsidSect="004177F1">
      <w:headerReference w:type="default" r:id="rId6"/>
      <w:pgSz w:w="11906" w:h="16838"/>
      <w:pgMar w:top="1418" w:right="1440" w:bottom="156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1405CA">
      <w:rPr>
        <w:rFonts w:ascii="Tahoma" w:hAnsi="Tahoma" w:cs="Tahoma"/>
        <w:b/>
        <w:sz w:val="18"/>
      </w:rPr>
      <w:t>AFF</w:t>
    </w:r>
    <w:r>
      <w:rPr>
        <w:rFonts w:ascii="Tahoma" w:hAnsi="Tahoma" w:cs="Tahoma"/>
        <w:b/>
        <w:sz w:val="18"/>
      </w:rPr>
      <w:t xml:space="preserve"> </w:t>
    </w:r>
    <w:r w:rsidR="0001339A">
      <w:rPr>
        <w:rFonts w:ascii="Tahoma" w:hAnsi="Tahoma" w:cs="Tahoma"/>
        <w:b/>
        <w:sz w:val="18"/>
      </w:rPr>
      <w:t>2</w:t>
    </w:r>
  </w:p>
  <w:p w:rsidR="00FF607D" w:rsidRPr="006D29BF" w:rsidRDefault="001405C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Affidavit of </w:t>
    </w:r>
    <w:r w:rsidR="0001339A">
      <w:rPr>
        <w:rFonts w:ascii="Tahoma" w:hAnsi="Tahoma" w:cs="Tahoma"/>
        <w:b/>
        <w:sz w:val="18"/>
      </w:rPr>
      <w:t>Plight and Condition of Will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01339A"/>
    <w:rsid w:val="000F751E"/>
    <w:rsid w:val="00112769"/>
    <w:rsid w:val="001405CA"/>
    <w:rsid w:val="00274984"/>
    <w:rsid w:val="002B7891"/>
    <w:rsid w:val="002C2F83"/>
    <w:rsid w:val="00352C49"/>
    <w:rsid w:val="003A5204"/>
    <w:rsid w:val="004177F1"/>
    <w:rsid w:val="00435C1C"/>
    <w:rsid w:val="00521DBD"/>
    <w:rsid w:val="00544C72"/>
    <w:rsid w:val="005D094C"/>
    <w:rsid w:val="0068242C"/>
    <w:rsid w:val="006D29BF"/>
    <w:rsid w:val="0088140C"/>
    <w:rsid w:val="00A27BE8"/>
    <w:rsid w:val="00A81DCD"/>
    <w:rsid w:val="00C1643B"/>
    <w:rsid w:val="00D67ED3"/>
    <w:rsid w:val="00DD6A88"/>
    <w:rsid w:val="00E13CBC"/>
    <w:rsid w:val="00EF28FA"/>
    <w:rsid w:val="00F2453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920109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28</cp:revision>
  <dcterms:created xsi:type="dcterms:W3CDTF">2023-05-22T10:30:00Z</dcterms:created>
  <dcterms:modified xsi:type="dcterms:W3CDTF">2023-07-24T15:03:00Z</dcterms:modified>
</cp:coreProperties>
</file>